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16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16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FENTON DENNIS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ANAPTYSBIO,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10770 WATERIDGE CIRCLE, SUITE 210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 reported on this Form 4 was effected pursuant to a Rule 10b5-1 trading plan adopted by the Reporting Person on March 22,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4627" TargetMode="External"/><Relationship Id="rId13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2024-06-24T16:44:38Z</dcterms:created>
  <dcterms:modified xsi:type="dcterms:W3CDTF">2024-06-24T16:44:38Z</dcterms:modified>
</cp:coreProperties>
</file>