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8"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1" w:lineRule="exact"/>
        <w:rPr>
          <w:sz w:val="24"/>
          <w:szCs w:val="24"/>
          <w:color w:val="auto"/>
        </w:rPr>
      </w:pPr>
    </w:p>
    <w:p>
      <w:pPr>
        <w:ind w:left="360"/>
        <w:spacing w:after="0" w:line="232"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-233045</wp:posOffset>
            </wp:positionV>
            <wp:extent cx="130175" cy="1301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175" cy="13017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0"/>
        </w:trPr>
        <w:tc>
          <w:tcPr>
            <w:tcW w:w="6280" w:type="dxa"/>
            <w:vAlign w:val="bottom"/>
          </w:tcPr>
          <w:p>
            <w:pPr>
              <w:jc w:val="center"/>
              <w:ind w:right="177"/>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77"/>
              <w:spacing w:after="0" w:line="143"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7"/>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9"/>
        </w:trPr>
        <w:tc>
          <w:tcPr>
            <w:tcW w:w="6280" w:type="dxa"/>
            <w:vAlign w:val="bottom"/>
            <w:vMerge w:val="restart"/>
          </w:tcPr>
          <w:p>
            <w:pPr>
              <w:jc w:val="center"/>
              <w:ind w:right="15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5267325</wp:posOffset>
            </wp:positionH>
            <wp:positionV relativeFrom="paragraph">
              <wp:posOffset>-622935</wp:posOffset>
            </wp:positionV>
            <wp:extent cx="57785" cy="6362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6270"/>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-622935</wp:posOffset>
            </wp:positionV>
            <wp:extent cx="57785" cy="6362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627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22225</wp:posOffset>
            </wp:positionV>
            <wp:extent cx="7046595" cy="47148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4714875"/>
                    </a:xfrm>
                    <a:prstGeom prst="rect">
                      <a:avLst/>
                    </a:prstGeom>
                    <a:noFill/>
                  </pic:spPr>
                </pic:pic>
              </a:graphicData>
            </a:graphic>
          </wp:anchor>
        </w:drawing>
      </w:r>
    </w:p>
    <w:p>
      <w:pPr>
        <w:spacing w:after="0" w:line="106" w:lineRule="exact"/>
        <w:rPr>
          <w:sz w:val="24"/>
          <w:szCs w:val="24"/>
          <w:color w:val="auto"/>
        </w:rPr>
      </w:pPr>
    </w:p>
    <w:p>
      <w:pPr>
        <w:sectPr>
          <w:pgSz w:w="11900" w:h="16838" w:orient="portrait"/>
          <w:cols w:equalWidth="0" w:num="2">
            <w:col w:w="2240" w:space="320"/>
            <w:col w:w="852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Lizzul Paul F.</w:t>
        </w:r>
      </w:hyperlink>
    </w:p>
    <w:p>
      <w:pPr>
        <w:spacing w:after="0" w:line="288"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8"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ANAPTYSBIO, INC.</w:t>
      </w:r>
    </w:p>
    <w:p>
      <w:pPr>
        <w:spacing w:after="0" w:line="6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10770 WATERIDGE CIRCLE, SUITE 210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ANAPTYSBIO,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ANAB</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39"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06/23/2022</w:t>
      </w:r>
    </w:p>
    <w:p>
      <w:pPr>
        <w:spacing w:after="0" w:line="20" w:lineRule="exact"/>
        <w:rPr>
          <w:sz w:val="24"/>
          <w:szCs w:val="24"/>
          <w:color w:val="auto"/>
        </w:rPr>
      </w:pPr>
      <w:r>
        <w:rPr>
          <w:sz w:val="24"/>
          <w:szCs w:val="24"/>
          <w:color w:val="auto"/>
        </w:rPr>
        <w:br w:type="column"/>
      </w:r>
    </w:p>
    <w:p>
      <w:pPr>
        <w:ind w:left="-1" w:right="660" w:firstLine="1"/>
        <w:spacing w:after="0" w:line="256"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 w:lineRule="exact"/>
        <w:rPr>
          <w:sz w:val="24"/>
          <w:szCs w:val="24"/>
          <w:color w:val="auto"/>
        </w:rPr>
      </w:pPr>
    </w:p>
    <w:tbl>
      <w:tblPr>
        <w:tblLayout w:type="fixed"/>
        <w:tblInd w:w="199" w:type="dxa"/>
        <w:tblCellMar>
          <w:top w:w="0" w:type="dxa"/>
          <w:left w:w="0" w:type="dxa"/>
          <w:bottom w:w="0" w:type="dxa"/>
          <w:right w:w="0" w:type="dxa"/>
        </w:tblCellMar>
      </w:tblPr>
      <w:tr>
        <w:trPr>
          <w:trHeight w:val="168"/>
        </w:trPr>
        <w:tc>
          <w:tcPr>
            <w:tcW w:w="220" w:type="dxa"/>
            <w:vAlign w:val="bottom"/>
          </w:tcPr>
          <w:p>
            <w:pPr>
              <w:spacing w:after="0"/>
              <w:rPr>
                <w:sz w:val="14"/>
                <w:szCs w:val="14"/>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65"/>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2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14"/>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859"/>
        <w:spacing w:after="0"/>
        <w:rPr>
          <w:sz w:val="20"/>
          <w:szCs w:val="20"/>
          <w:color w:val="auto"/>
        </w:rPr>
      </w:pPr>
      <w:r>
        <w:rPr>
          <w:rFonts w:ascii="Times New Roman" w:cs="Times New Roman" w:eastAsia="Times New Roman" w:hAnsi="Times New Roman"/>
          <w:sz w:val="17"/>
          <w:szCs w:val="17"/>
          <w:color w:val="0000FF"/>
        </w:rPr>
        <w:t>Chief Medical Officer</w:t>
      </w:r>
    </w:p>
    <w:p>
      <w:pPr>
        <w:spacing w:after="0" w:line="378" w:lineRule="exact"/>
        <w:rPr>
          <w:sz w:val="24"/>
          <w:szCs w:val="24"/>
          <w:color w:val="auto"/>
        </w:rPr>
      </w:pPr>
    </w:p>
    <w:p>
      <w:pPr>
        <w:sectPr>
          <w:pgSz w:w="11900" w:h="16838" w:orient="portrait"/>
          <w:cols w:equalWidth="0" w:num="3">
            <w:col w:w="3180" w:space="720"/>
            <w:col w:w="3101" w:space="720"/>
            <w:col w:w="3359"/>
          </w:cols>
          <w:pgMar w:left="460" w:top="217" w:right="359" w:bottom="1440" w:gutter="0" w:footer="0" w:header="0"/>
          <w:type w:val="continuous"/>
        </w:sectPr>
      </w:pPr>
    </w:p>
    <w:tbl>
      <w:tblPr>
        <w:tblLayout w:type="fixed"/>
        <w:tblInd w:w="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1040" w:type="dxa"/>
            <w:vAlign w:val="bottom"/>
            <w:tcBorders>
              <w:bottom w:val="single" w:sz="8" w:color="9A9A9A"/>
            </w:tcBorders>
          </w:tcPr>
          <w:p>
            <w:pPr>
              <w:spacing w:after="0"/>
              <w:rPr>
                <w:sz w:val="15"/>
                <w:szCs w:val="15"/>
                <w:color w:val="auto"/>
              </w:rPr>
            </w:pPr>
          </w:p>
        </w:tc>
        <w:tc>
          <w:tcPr>
            <w:tcW w:w="1120" w:type="dxa"/>
            <w:vAlign w:val="bottom"/>
            <w:tcBorders>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3720" w:type="dxa"/>
            <w:vAlign w:val="bottom"/>
            <w:gridSpan w:val="7"/>
          </w:tcPr>
          <w:p>
            <w:pPr>
              <w:jc w:val="center"/>
              <w:ind w:right="83"/>
              <w:spacing w:after="0"/>
              <w:rPr>
                <w:sz w:val="20"/>
                <w:szCs w:val="20"/>
                <w:color w:val="auto"/>
              </w:rPr>
            </w:pPr>
            <w:r>
              <w:rPr>
                <w:rFonts w:ascii="Arial" w:cs="Arial" w:eastAsia="Arial" w:hAnsi="Arial"/>
                <w:sz w:val="13"/>
                <w:szCs w:val="13"/>
                <w:color w:val="auto"/>
                <w:w w:val="98"/>
              </w:rPr>
              <w:t>4. If Amendment, Date of Original Filed (Month/Day/Year)</w:t>
            </w:r>
          </w:p>
        </w:tc>
        <w:tc>
          <w:tcPr>
            <w:tcW w:w="3620" w:type="dxa"/>
            <w:vAlign w:val="bottom"/>
            <w:gridSpan w:val="10"/>
          </w:tcPr>
          <w:p>
            <w:pPr>
              <w:ind w:left="2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80" w:type="dxa"/>
            <w:vAlign w:val="bottom"/>
            <w:gridSpan w:val="4"/>
          </w:tcPr>
          <w:p>
            <w:pPr>
              <w:ind w:left="260"/>
              <w:spacing w:after="0"/>
              <w:rPr>
                <w:sz w:val="20"/>
                <w:szCs w:val="20"/>
                <w:color w:val="auto"/>
              </w:rPr>
            </w:pPr>
            <w:r>
              <w:rPr>
                <w:rFonts w:ascii="Arial" w:cs="Arial" w:eastAsia="Arial" w:hAnsi="Arial"/>
                <w:sz w:val="13"/>
                <w:szCs w:val="13"/>
                <w:color w:val="auto"/>
              </w:rPr>
              <w:t>Line)</w:t>
            </w: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5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640" w:type="dxa"/>
            <w:vAlign w:val="bottom"/>
          </w:tcPr>
          <w:p>
            <w:pPr>
              <w:spacing w:after="0"/>
              <w:rPr>
                <w:sz w:val="8"/>
                <w:szCs w:val="8"/>
                <w:color w:val="auto"/>
              </w:rPr>
            </w:pPr>
          </w:p>
        </w:tc>
        <w:tc>
          <w:tcPr>
            <w:tcW w:w="680" w:type="dxa"/>
            <w:vAlign w:val="bottom"/>
          </w:tcPr>
          <w:p>
            <w:pPr>
              <w:spacing w:after="0"/>
              <w:rPr>
                <w:sz w:val="8"/>
                <w:szCs w:val="8"/>
                <w:color w:val="auto"/>
              </w:rPr>
            </w:pPr>
          </w:p>
        </w:tc>
        <w:tc>
          <w:tcPr>
            <w:tcW w:w="460" w:type="dxa"/>
            <w:vAlign w:val="bottom"/>
          </w:tcPr>
          <w:p>
            <w:pPr>
              <w:spacing w:after="0"/>
              <w:rPr>
                <w:sz w:val="8"/>
                <w:szCs w:val="8"/>
                <w:color w:val="auto"/>
              </w:rPr>
            </w:pPr>
          </w:p>
        </w:tc>
        <w:tc>
          <w:tcPr>
            <w:tcW w:w="3160" w:type="dxa"/>
            <w:vAlign w:val="bottom"/>
            <w:gridSpan w:val="9"/>
            <w:vMerge w:val="restart"/>
          </w:tcPr>
          <w:p>
            <w:pPr>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SAN DIEGO</w:t>
            </w:r>
          </w:p>
        </w:tc>
        <w:tc>
          <w:tcPr>
            <w:tcW w:w="12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CA</w:t>
            </w:r>
          </w:p>
        </w:tc>
        <w:tc>
          <w:tcPr>
            <w:tcW w:w="11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92121</w:t>
            </w: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160" w:type="dxa"/>
            <w:vAlign w:val="bottom"/>
            <w:gridSpan w:val="9"/>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20" w:type="dxa"/>
            <w:vAlign w:val="bottom"/>
            <w:gridSpan w:val="2"/>
            <w:vMerge w:val="continue"/>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112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5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640" w:type="dxa"/>
            <w:vAlign w:val="bottom"/>
          </w:tcPr>
          <w:p>
            <w:pPr>
              <w:spacing w:after="0"/>
              <w:rPr>
                <w:sz w:val="8"/>
                <w:szCs w:val="8"/>
                <w:color w:val="auto"/>
              </w:rPr>
            </w:pPr>
          </w:p>
        </w:tc>
        <w:tc>
          <w:tcPr>
            <w:tcW w:w="68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540" w:type="dxa"/>
            <w:vAlign w:val="bottom"/>
          </w:tcPr>
          <w:p>
            <w:pPr>
              <w:spacing w:after="0"/>
              <w:rPr>
                <w:sz w:val="6"/>
                <w:szCs w:val="6"/>
                <w:color w:val="auto"/>
              </w:rPr>
            </w:pPr>
          </w:p>
        </w:tc>
        <w:tc>
          <w:tcPr>
            <w:tcW w:w="360" w:type="dxa"/>
            <w:vAlign w:val="bottom"/>
          </w:tcPr>
          <w:p>
            <w:pPr>
              <w:spacing w:after="0"/>
              <w:rPr>
                <w:sz w:val="6"/>
                <w:szCs w:val="6"/>
                <w:color w:val="auto"/>
              </w:rPr>
            </w:pPr>
          </w:p>
        </w:tc>
        <w:tc>
          <w:tcPr>
            <w:tcW w:w="140" w:type="dxa"/>
            <w:vAlign w:val="bottom"/>
          </w:tcPr>
          <w:p>
            <w:pPr>
              <w:spacing w:after="0"/>
              <w:rPr>
                <w:sz w:val="6"/>
                <w:szCs w:val="6"/>
                <w:color w:val="auto"/>
              </w:rPr>
            </w:pPr>
          </w:p>
        </w:tc>
        <w:tc>
          <w:tcPr>
            <w:tcW w:w="720" w:type="dxa"/>
            <w:vAlign w:val="bottom"/>
          </w:tcPr>
          <w:p>
            <w:pPr>
              <w:spacing w:after="0"/>
              <w:rPr>
                <w:sz w:val="6"/>
                <w:szCs w:val="6"/>
                <w:color w:val="auto"/>
              </w:rPr>
            </w:pPr>
          </w:p>
        </w:tc>
        <w:tc>
          <w:tcPr>
            <w:tcW w:w="640" w:type="dxa"/>
            <w:vAlign w:val="bottom"/>
          </w:tcPr>
          <w:p>
            <w:pPr>
              <w:spacing w:after="0"/>
              <w:rPr>
                <w:sz w:val="6"/>
                <w:szCs w:val="6"/>
                <w:color w:val="auto"/>
              </w:rPr>
            </w:pPr>
          </w:p>
        </w:tc>
        <w:tc>
          <w:tcPr>
            <w:tcW w:w="680" w:type="dxa"/>
            <w:vAlign w:val="bottom"/>
          </w:tcPr>
          <w:p>
            <w:pPr>
              <w:spacing w:after="0"/>
              <w:rPr>
                <w:sz w:val="6"/>
                <w:szCs w:val="6"/>
                <w:color w:val="auto"/>
              </w:rPr>
            </w:pPr>
          </w:p>
        </w:tc>
        <w:tc>
          <w:tcPr>
            <w:tcW w:w="46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96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16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112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640" w:type="dxa"/>
            <w:vAlign w:val="bottom"/>
          </w:tcPr>
          <w:p>
            <w:pPr>
              <w:spacing w:after="0"/>
              <w:rPr>
                <w:sz w:val="6"/>
                <w:szCs w:val="6"/>
                <w:color w:val="auto"/>
              </w:rPr>
            </w:pPr>
          </w:p>
        </w:tc>
        <w:tc>
          <w:tcPr>
            <w:tcW w:w="540" w:type="dxa"/>
            <w:vAlign w:val="bottom"/>
          </w:tcPr>
          <w:p>
            <w:pPr>
              <w:spacing w:after="0"/>
              <w:rPr>
                <w:sz w:val="6"/>
                <w:szCs w:val="6"/>
                <w:color w:val="auto"/>
              </w:rPr>
            </w:pPr>
          </w:p>
        </w:tc>
        <w:tc>
          <w:tcPr>
            <w:tcW w:w="360" w:type="dxa"/>
            <w:vAlign w:val="bottom"/>
          </w:tcPr>
          <w:p>
            <w:pPr>
              <w:spacing w:after="0"/>
              <w:rPr>
                <w:sz w:val="6"/>
                <w:szCs w:val="6"/>
                <w:color w:val="auto"/>
              </w:rPr>
            </w:pPr>
          </w:p>
        </w:tc>
        <w:tc>
          <w:tcPr>
            <w:tcW w:w="140" w:type="dxa"/>
            <w:vAlign w:val="bottom"/>
          </w:tcPr>
          <w:p>
            <w:pPr>
              <w:spacing w:after="0"/>
              <w:rPr>
                <w:sz w:val="6"/>
                <w:szCs w:val="6"/>
                <w:color w:val="auto"/>
              </w:rPr>
            </w:pPr>
          </w:p>
        </w:tc>
        <w:tc>
          <w:tcPr>
            <w:tcW w:w="720" w:type="dxa"/>
            <w:vAlign w:val="bottom"/>
          </w:tcPr>
          <w:p>
            <w:pPr>
              <w:spacing w:after="0"/>
              <w:rPr>
                <w:sz w:val="6"/>
                <w:szCs w:val="6"/>
                <w:color w:val="auto"/>
              </w:rPr>
            </w:pPr>
          </w:p>
        </w:tc>
        <w:tc>
          <w:tcPr>
            <w:tcW w:w="640" w:type="dxa"/>
            <w:vAlign w:val="bottom"/>
          </w:tcPr>
          <w:p>
            <w:pPr>
              <w:spacing w:after="0"/>
              <w:rPr>
                <w:sz w:val="6"/>
                <w:szCs w:val="6"/>
                <w:color w:val="auto"/>
              </w:rPr>
            </w:pPr>
          </w:p>
        </w:tc>
        <w:tc>
          <w:tcPr>
            <w:tcW w:w="680" w:type="dxa"/>
            <w:vAlign w:val="bottom"/>
          </w:tcPr>
          <w:p>
            <w:pPr>
              <w:spacing w:after="0"/>
              <w:rPr>
                <w:sz w:val="6"/>
                <w:szCs w:val="6"/>
                <w:color w:val="auto"/>
              </w:rPr>
            </w:pPr>
          </w:p>
        </w:tc>
        <w:tc>
          <w:tcPr>
            <w:tcW w:w="460" w:type="dxa"/>
            <w:vAlign w:val="bottom"/>
          </w:tcPr>
          <w:p>
            <w:pPr>
              <w:spacing w:after="0"/>
              <w:rPr>
                <w:sz w:val="6"/>
                <w:szCs w:val="6"/>
                <w:color w:val="auto"/>
              </w:rPr>
            </w:pPr>
          </w:p>
        </w:tc>
        <w:tc>
          <w:tcPr>
            <w:tcW w:w="80" w:type="dxa"/>
            <w:vAlign w:val="bottom"/>
            <w:vMerge w:val="restart"/>
          </w:tcPr>
          <w:p>
            <w:pPr>
              <w:spacing w:after="0"/>
              <w:rPr>
                <w:sz w:val="6"/>
                <w:szCs w:val="6"/>
                <w:color w:val="auto"/>
              </w:rPr>
            </w:pPr>
          </w:p>
        </w:tc>
        <w:tc>
          <w:tcPr>
            <w:tcW w:w="120" w:type="dxa"/>
            <w:vAlign w:val="bottom"/>
            <w:vMerge w:val="restart"/>
          </w:tcPr>
          <w:p>
            <w:pPr>
              <w:spacing w:after="0"/>
              <w:rPr>
                <w:sz w:val="6"/>
                <w:szCs w:val="6"/>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6"/>
                <w:szCs w:val="6"/>
                <w:color w:val="auto"/>
              </w:rPr>
            </w:pPr>
          </w:p>
        </w:tc>
        <w:tc>
          <w:tcPr>
            <w:tcW w:w="120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112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540" w:type="dxa"/>
            <w:vAlign w:val="bottom"/>
          </w:tcPr>
          <w:p>
            <w:pPr>
              <w:spacing w:after="0"/>
              <w:rPr>
                <w:sz w:val="6"/>
                <w:szCs w:val="6"/>
                <w:color w:val="auto"/>
              </w:rPr>
            </w:pPr>
          </w:p>
        </w:tc>
        <w:tc>
          <w:tcPr>
            <w:tcW w:w="360" w:type="dxa"/>
            <w:vAlign w:val="bottom"/>
          </w:tcPr>
          <w:p>
            <w:pPr>
              <w:spacing w:after="0"/>
              <w:rPr>
                <w:sz w:val="6"/>
                <w:szCs w:val="6"/>
                <w:color w:val="auto"/>
              </w:rPr>
            </w:pPr>
          </w:p>
        </w:tc>
        <w:tc>
          <w:tcPr>
            <w:tcW w:w="140" w:type="dxa"/>
            <w:vAlign w:val="bottom"/>
          </w:tcPr>
          <w:p>
            <w:pPr>
              <w:spacing w:after="0"/>
              <w:rPr>
                <w:sz w:val="6"/>
                <w:szCs w:val="6"/>
                <w:color w:val="auto"/>
              </w:rPr>
            </w:pPr>
          </w:p>
        </w:tc>
        <w:tc>
          <w:tcPr>
            <w:tcW w:w="720" w:type="dxa"/>
            <w:vAlign w:val="bottom"/>
          </w:tcPr>
          <w:p>
            <w:pPr>
              <w:spacing w:after="0"/>
              <w:rPr>
                <w:sz w:val="6"/>
                <w:szCs w:val="6"/>
                <w:color w:val="auto"/>
              </w:rPr>
            </w:pPr>
          </w:p>
        </w:tc>
        <w:tc>
          <w:tcPr>
            <w:tcW w:w="640" w:type="dxa"/>
            <w:vAlign w:val="bottom"/>
          </w:tcPr>
          <w:p>
            <w:pPr>
              <w:spacing w:after="0"/>
              <w:rPr>
                <w:sz w:val="6"/>
                <w:szCs w:val="6"/>
                <w:color w:val="auto"/>
              </w:rPr>
            </w:pPr>
          </w:p>
        </w:tc>
        <w:tc>
          <w:tcPr>
            <w:tcW w:w="680" w:type="dxa"/>
            <w:vAlign w:val="bottom"/>
          </w:tcPr>
          <w:p>
            <w:pPr>
              <w:spacing w:after="0"/>
              <w:rPr>
                <w:sz w:val="6"/>
                <w:szCs w:val="6"/>
                <w:color w:val="auto"/>
              </w:rPr>
            </w:pPr>
          </w:p>
        </w:tc>
        <w:tc>
          <w:tcPr>
            <w:tcW w:w="46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12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vMerge w:val="continue"/>
          </w:tcPr>
          <w:p>
            <w:pPr>
              <w:spacing w:after="0"/>
              <w:rPr>
                <w:sz w:val="18"/>
                <w:szCs w:val="18"/>
                <w:color w:val="auto"/>
              </w:rPr>
            </w:pPr>
          </w:p>
        </w:tc>
        <w:tc>
          <w:tcPr>
            <w:tcW w:w="620" w:type="dxa"/>
            <w:vAlign w:val="bottom"/>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11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2260" w:type="dxa"/>
            <w:vAlign w:val="bottom"/>
            <w:tcBorders>
              <w:bottom w:val="single" w:sz="8" w:color="2C2C2C"/>
            </w:tcBorders>
            <w:gridSpan w:val="3"/>
          </w:tcPr>
          <w:p>
            <w:pPr>
              <w:spacing w:after="0"/>
              <w:rPr>
                <w:sz w:val="10"/>
                <w:szCs w:val="10"/>
                <w:color w:val="auto"/>
              </w:rPr>
            </w:pPr>
          </w:p>
        </w:tc>
        <w:tc>
          <w:tcPr>
            <w:tcW w:w="1680" w:type="dxa"/>
            <w:vAlign w:val="bottom"/>
            <w:tcBorders>
              <w:bottom w:val="single" w:sz="8" w:color="2C2C2C"/>
            </w:tcBorders>
            <w:gridSpan w:val="4"/>
          </w:tcPr>
          <w:p>
            <w:pPr>
              <w:spacing w:after="0"/>
              <w:rPr>
                <w:sz w:val="10"/>
                <w:szCs w:val="10"/>
                <w:color w:val="auto"/>
              </w:rPr>
            </w:pPr>
          </w:p>
        </w:tc>
        <w:tc>
          <w:tcPr>
            <w:tcW w:w="2580" w:type="dxa"/>
            <w:vAlign w:val="bottom"/>
            <w:tcBorders>
              <w:bottom w:val="single" w:sz="8" w:color="2C2C2C"/>
            </w:tcBorders>
            <w:gridSpan w:val="5"/>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160" w:type="dxa"/>
            <w:vAlign w:val="bottom"/>
            <w:tcBorders>
              <w:top w:val="single" w:sz="8" w:color="2C2C2C"/>
            </w:tcBorders>
          </w:tcPr>
          <w:p>
            <w:pPr>
              <w:spacing w:after="0"/>
              <w:rPr>
                <w:sz w:val="21"/>
                <w:szCs w:val="21"/>
                <w:color w:val="auto"/>
              </w:rPr>
            </w:pPr>
          </w:p>
        </w:tc>
        <w:tc>
          <w:tcPr>
            <w:tcW w:w="7260" w:type="dxa"/>
            <w:vAlign w:val="bottom"/>
            <w:tcBorders>
              <w:top w:val="single" w:sz="8" w:color="2C2C2C"/>
            </w:tcBorders>
            <w:gridSpan w:val="14"/>
          </w:tcPr>
          <w:p>
            <w:pPr>
              <w:ind w:left="84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860" w:type="dxa"/>
            <w:vAlign w:val="bottom"/>
            <w:tcBorders>
              <w:bottom w:val="single" w:sz="8" w:color="2C2C2C"/>
            </w:tcBorders>
            <w:gridSpan w:val="3"/>
          </w:tcPr>
          <w:p>
            <w:pPr>
              <w:spacing w:after="0"/>
              <w:rPr>
                <w:sz w:val="2"/>
                <w:szCs w:val="2"/>
                <w:color w:val="auto"/>
              </w:rPr>
            </w:pPr>
          </w:p>
        </w:tc>
        <w:tc>
          <w:tcPr>
            <w:tcW w:w="900" w:type="dxa"/>
            <w:vAlign w:val="bottom"/>
            <w:tcBorders>
              <w:bottom w:val="single" w:sz="8" w:color="2C2C2C"/>
            </w:tcBorders>
            <w:gridSpan w:val="2"/>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1780" w:type="dxa"/>
            <w:vAlign w:val="bottom"/>
            <w:tcBorders>
              <w:bottom w:val="single" w:sz="8" w:color="2C2C2C"/>
            </w:tcBorders>
            <w:gridSpan w:val="3"/>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3"/>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5"/>
              </w:rPr>
              <w:t>Execution Date,</w:t>
            </w:r>
          </w:p>
        </w:tc>
        <w:tc>
          <w:tcPr>
            <w:tcW w:w="140" w:type="dxa"/>
            <w:vAlign w:val="bottom"/>
          </w:tcPr>
          <w:p>
            <w:pPr>
              <w:spacing w:after="0"/>
              <w:rPr>
                <w:sz w:val="11"/>
                <w:szCs w:val="11"/>
                <w:color w:val="auto"/>
              </w:rPr>
            </w:pPr>
          </w:p>
        </w:tc>
        <w:tc>
          <w:tcPr>
            <w:tcW w:w="7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Transaction</w:t>
            </w:r>
          </w:p>
        </w:tc>
        <w:tc>
          <w:tcPr>
            <w:tcW w:w="1780" w:type="dxa"/>
            <w:vAlign w:val="bottom"/>
            <w:gridSpan w:val="3"/>
          </w:tcPr>
          <w:p>
            <w:pPr>
              <w:ind w:left="100"/>
              <w:spacing w:after="0" w:line="128" w:lineRule="exact"/>
              <w:rPr>
                <w:sz w:val="20"/>
                <w:szCs w:val="20"/>
                <w:color w:val="auto"/>
              </w:rPr>
            </w:pPr>
            <w:r>
              <w:rPr>
                <w:rFonts w:ascii="Arial" w:cs="Arial" w:eastAsia="Arial" w:hAnsi="Arial"/>
                <w:sz w:val="12"/>
                <w:szCs w:val="12"/>
                <w:b w:val="1"/>
                <w:bCs w:val="1"/>
                <w:color w:val="auto"/>
                <w:w w:val="94"/>
              </w:rPr>
              <w:t>Disposed Of (D) (Instr. 3, 4 and</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1"/>
                <w:szCs w:val="11"/>
                <w:color w:val="auto"/>
              </w:rPr>
            </w:pP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3"/>
          </w:tcPr>
          <w:p>
            <w:pPr>
              <w:ind w:left="800"/>
              <w:spacing w:after="0" w:line="128" w:lineRule="exact"/>
              <w:rPr>
                <w:sz w:val="20"/>
                <w:szCs w:val="20"/>
                <w:color w:val="auto"/>
              </w:rPr>
            </w:pPr>
            <w:r>
              <w:rPr>
                <w:rFonts w:ascii="Arial" w:cs="Arial" w:eastAsia="Arial" w:hAnsi="Arial"/>
                <w:sz w:val="12"/>
                <w:szCs w:val="12"/>
                <w:b w:val="1"/>
                <w:bCs w:val="1"/>
                <w:color w:val="auto"/>
              </w:rPr>
              <w:t>(Month/Day/Year)</w:t>
            </w:r>
          </w:p>
        </w:tc>
        <w:tc>
          <w:tcPr>
            <w:tcW w:w="54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if any</w:t>
            </w: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5"/>
              </w:rPr>
              <w:t>Code (Instr.</w:t>
            </w:r>
          </w:p>
        </w:tc>
        <w:tc>
          <w:tcPr>
            <w:tcW w:w="64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760" w:type="dxa"/>
            <w:vAlign w:val="bottom"/>
            <w:gridSpan w:val="4"/>
          </w:tcPr>
          <w:p>
            <w:pPr>
              <w:ind w:left="20"/>
              <w:spacing w:after="0" w:line="128" w:lineRule="exact"/>
              <w:rPr>
                <w:sz w:val="20"/>
                <w:szCs w:val="20"/>
                <w:color w:val="auto"/>
              </w:rPr>
            </w:pPr>
            <w:r>
              <w:rPr>
                <w:rFonts w:ascii="Arial" w:cs="Arial" w:eastAsia="Arial" w:hAnsi="Arial"/>
                <w:sz w:val="12"/>
                <w:szCs w:val="12"/>
                <w:b w:val="1"/>
                <w:bCs w:val="1"/>
                <w:color w:val="auto"/>
              </w:rPr>
              <w:t>(Month/Day/Year)  8)</w:t>
            </w: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540" w:type="dxa"/>
            <w:vAlign w:val="bottom"/>
          </w:tcPr>
          <w:p>
            <w:pPr>
              <w:spacing w:after="0"/>
              <w:rPr>
                <w:sz w:val="6"/>
                <w:szCs w:val="6"/>
                <w:color w:val="auto"/>
              </w:rPr>
            </w:pPr>
          </w:p>
        </w:tc>
        <w:tc>
          <w:tcPr>
            <w:tcW w:w="360" w:type="dxa"/>
            <w:vAlign w:val="bottom"/>
          </w:tcPr>
          <w:p>
            <w:pPr>
              <w:spacing w:after="0"/>
              <w:rPr>
                <w:sz w:val="6"/>
                <w:szCs w:val="6"/>
                <w:color w:val="auto"/>
              </w:rPr>
            </w:pPr>
          </w:p>
        </w:tc>
        <w:tc>
          <w:tcPr>
            <w:tcW w:w="14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8"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360" w:type="dxa"/>
            <w:vAlign w:val="bottom"/>
          </w:tcPr>
          <w:p>
            <w:pPr>
              <w:spacing w:after="0"/>
              <w:rPr>
                <w:sz w:val="3"/>
                <w:szCs w:val="3"/>
                <w:color w:val="auto"/>
              </w:rPr>
            </w:pPr>
          </w:p>
        </w:tc>
        <w:tc>
          <w:tcPr>
            <w:tcW w:w="140" w:type="dxa"/>
            <w:vAlign w:val="bottom"/>
          </w:tcPr>
          <w:p>
            <w:pPr>
              <w:spacing w:after="0"/>
              <w:rPr>
                <w:sz w:val="3"/>
                <w:szCs w:val="3"/>
                <w:color w:val="auto"/>
              </w:rPr>
            </w:pPr>
          </w:p>
        </w:tc>
        <w:tc>
          <w:tcPr>
            <w:tcW w:w="720" w:type="dxa"/>
            <w:vAlign w:val="bottom"/>
          </w:tcPr>
          <w:p>
            <w:pPr>
              <w:spacing w:after="0"/>
              <w:rPr>
                <w:sz w:val="3"/>
                <w:szCs w:val="3"/>
                <w:color w:val="auto"/>
              </w:rPr>
            </w:pPr>
          </w:p>
        </w:tc>
        <w:tc>
          <w:tcPr>
            <w:tcW w:w="640" w:type="dxa"/>
            <w:vAlign w:val="bottom"/>
          </w:tcPr>
          <w:p>
            <w:pPr>
              <w:spacing w:after="0"/>
              <w:rPr>
                <w:sz w:val="3"/>
                <w:szCs w:val="3"/>
                <w:color w:val="auto"/>
              </w:rPr>
            </w:pPr>
          </w:p>
        </w:tc>
        <w:tc>
          <w:tcPr>
            <w:tcW w:w="680" w:type="dxa"/>
            <w:vAlign w:val="bottom"/>
          </w:tcPr>
          <w:p>
            <w:pPr>
              <w:spacing w:after="0"/>
              <w:rPr>
                <w:sz w:val="3"/>
                <w:szCs w:val="3"/>
                <w:color w:val="auto"/>
              </w:rPr>
            </w:pPr>
          </w:p>
        </w:tc>
        <w:tc>
          <w:tcPr>
            <w:tcW w:w="4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280"/>
              <w:spacing w:after="0" w:line="128" w:lineRule="exact"/>
              <w:rPr>
                <w:sz w:val="20"/>
                <w:szCs w:val="20"/>
                <w:color w:val="auto"/>
              </w:rPr>
            </w:pPr>
            <w:r>
              <w:rPr>
                <w:rFonts w:ascii="Arial" w:cs="Arial" w:eastAsia="Arial" w:hAnsi="Arial"/>
                <w:sz w:val="12"/>
                <w:szCs w:val="12"/>
                <w:b w:val="1"/>
                <w:bCs w:val="1"/>
                <w:color w:val="auto"/>
              </w:rPr>
              <w:t>(A) or</w:t>
            </w:r>
          </w:p>
        </w:tc>
        <w:tc>
          <w:tcPr>
            <w:tcW w:w="4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5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640" w:type="dxa"/>
            <w:vAlign w:val="bottom"/>
            <w:vMerge w:val="continue"/>
          </w:tcPr>
          <w:p>
            <w:pPr>
              <w:spacing w:after="0"/>
              <w:rPr>
                <w:sz w:val="8"/>
                <w:szCs w:val="8"/>
                <w:color w:val="auto"/>
              </w:rPr>
            </w:pPr>
          </w:p>
        </w:tc>
        <w:tc>
          <w:tcPr>
            <w:tcW w:w="68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46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540" w:type="dxa"/>
            <w:vAlign w:val="bottom"/>
          </w:tcPr>
          <w:p>
            <w:pPr>
              <w:spacing w:after="0"/>
              <w:rPr>
                <w:sz w:val="5"/>
                <w:szCs w:val="5"/>
                <w:color w:val="auto"/>
              </w:rPr>
            </w:pPr>
          </w:p>
        </w:tc>
        <w:tc>
          <w:tcPr>
            <w:tcW w:w="360" w:type="dxa"/>
            <w:vAlign w:val="bottom"/>
          </w:tcPr>
          <w:p>
            <w:pPr>
              <w:spacing w:after="0"/>
              <w:rPr>
                <w:sz w:val="5"/>
                <w:szCs w:val="5"/>
                <w:color w:val="auto"/>
              </w:rPr>
            </w:pPr>
          </w:p>
        </w:tc>
        <w:tc>
          <w:tcPr>
            <w:tcW w:w="140" w:type="dxa"/>
            <w:vAlign w:val="bottom"/>
          </w:tcPr>
          <w:p>
            <w:pPr>
              <w:spacing w:after="0"/>
              <w:rPr>
                <w:sz w:val="5"/>
                <w:szCs w:val="5"/>
                <w:color w:val="auto"/>
              </w:rPr>
            </w:pPr>
          </w:p>
        </w:tc>
        <w:tc>
          <w:tcPr>
            <w:tcW w:w="720" w:type="dxa"/>
            <w:vAlign w:val="bottom"/>
          </w:tcPr>
          <w:p>
            <w:pPr>
              <w:spacing w:after="0"/>
              <w:rPr>
                <w:sz w:val="5"/>
                <w:szCs w:val="5"/>
                <w:color w:val="auto"/>
              </w:rPr>
            </w:pPr>
          </w:p>
        </w:tc>
        <w:tc>
          <w:tcPr>
            <w:tcW w:w="6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4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2900" w:type="dxa"/>
            <w:vAlign w:val="bottom"/>
            <w:tcBorders>
              <w:bottom w:val="single" w:sz="8" w:color="2C2C2C"/>
            </w:tcBorders>
            <w:gridSpan w:val="6"/>
          </w:tcPr>
          <w:p>
            <w:pPr>
              <w:spacing w:after="0"/>
              <w:rPr>
                <w:sz w:val="7"/>
                <w:szCs w:val="7"/>
                <w:color w:val="auto"/>
              </w:rPr>
            </w:pPr>
          </w:p>
        </w:tc>
        <w:tc>
          <w:tcPr>
            <w:tcW w:w="2580" w:type="dxa"/>
            <w:vAlign w:val="bottom"/>
            <w:tcBorders>
              <w:bottom w:val="single" w:sz="8" w:color="2C2C2C"/>
            </w:tcBorders>
            <w:gridSpan w:val="5"/>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16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3"/>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00" w:type="dxa"/>
            <w:vAlign w:val="bottom"/>
            <w:gridSpan w:val="10"/>
          </w:tcPr>
          <w:p>
            <w:pPr>
              <w:jc w:val="center"/>
              <w:ind w:left="575"/>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2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900" w:type="dxa"/>
            <w:vAlign w:val="bottom"/>
            <w:tcBorders>
              <w:bottom w:val="single" w:sz="8" w:color="2C2C2C"/>
            </w:tcBorders>
            <w:gridSpan w:val="2"/>
          </w:tcPr>
          <w:p>
            <w:pPr>
              <w:spacing w:after="0"/>
              <w:rPr>
                <w:sz w:val="2"/>
                <w:szCs w:val="2"/>
                <w:color w:val="auto"/>
              </w:rPr>
            </w:pPr>
          </w:p>
        </w:tc>
        <w:tc>
          <w:tcPr>
            <w:tcW w:w="1500" w:type="dxa"/>
            <w:vAlign w:val="bottom"/>
            <w:tcBorders>
              <w:bottom w:val="single" w:sz="8" w:color="2C2C2C"/>
            </w:tcBorders>
            <w:gridSpan w:val="3"/>
          </w:tcPr>
          <w:p>
            <w:pPr>
              <w:spacing w:after="0"/>
              <w:rPr>
                <w:sz w:val="2"/>
                <w:szCs w:val="2"/>
                <w:color w:val="auto"/>
              </w:rPr>
            </w:pPr>
          </w:p>
        </w:tc>
        <w:tc>
          <w:tcPr>
            <w:tcW w:w="1140" w:type="dxa"/>
            <w:vAlign w:val="bottom"/>
            <w:tcBorders>
              <w:bottom w:val="single" w:sz="8" w:color="2C2C2C"/>
            </w:tcBorders>
            <w:gridSpan w:val="2"/>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4"/>
                <w:szCs w:val="14"/>
                <w:color w:val="auto"/>
              </w:rPr>
            </w:pP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00" w:type="dxa"/>
            <w:vAlign w:val="bottom"/>
            <w:gridSpan w:val="2"/>
          </w:tcPr>
          <w:p>
            <w:pPr>
              <w:ind w:left="1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2"/>
          </w:tcPr>
          <w:p>
            <w:pPr>
              <w:ind w:left="60"/>
              <w:spacing w:after="0"/>
              <w:rPr>
                <w:sz w:val="20"/>
                <w:szCs w:val="20"/>
                <w:color w:val="auto"/>
              </w:rPr>
            </w:pPr>
            <w:r>
              <w:rPr>
                <w:rFonts w:ascii="Arial" w:cs="Arial" w:eastAsia="Arial" w:hAnsi="Arial"/>
                <w:sz w:val="12"/>
                <w:szCs w:val="12"/>
                <w:b w:val="1"/>
                <w:bCs w:val="1"/>
                <w:color w:val="auto"/>
                <w:w w:val="95"/>
              </w:rPr>
              <w:t>7. Title and Amount</w:t>
            </w:r>
          </w:p>
        </w:tc>
        <w:tc>
          <w:tcPr>
            <w:tcW w:w="80" w:type="dxa"/>
            <w:vAlign w:val="bottom"/>
          </w:tcPr>
          <w:p>
            <w:pPr>
              <w:spacing w:after="0"/>
              <w:rPr>
                <w:sz w:val="14"/>
                <w:szCs w:val="14"/>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w w:val="96"/>
              </w:rPr>
              <w:t>Transaction</w:t>
            </w:r>
          </w:p>
        </w:tc>
        <w:tc>
          <w:tcPr>
            <w:tcW w:w="540" w:type="dxa"/>
            <w:vAlign w:val="bottom"/>
          </w:tcPr>
          <w:p>
            <w:pPr>
              <w:ind w:left="120"/>
              <w:spacing w:after="0" w:line="128"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86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w w:val="95"/>
              </w:rPr>
              <w:t>Expiration Date</w:t>
            </w:r>
          </w:p>
        </w:tc>
        <w:tc>
          <w:tcPr>
            <w:tcW w:w="640" w:type="dxa"/>
            <w:vAlign w:val="bottom"/>
          </w:tcPr>
          <w:p>
            <w:pPr>
              <w:spacing w:after="0"/>
              <w:rPr>
                <w:sz w:val="11"/>
                <w:szCs w:val="11"/>
                <w:color w:val="auto"/>
              </w:rPr>
            </w:pPr>
          </w:p>
        </w:tc>
        <w:tc>
          <w:tcPr>
            <w:tcW w:w="114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of Securities</w:t>
            </w:r>
          </w:p>
        </w:tc>
        <w:tc>
          <w:tcPr>
            <w:tcW w:w="80" w:type="dxa"/>
            <w:vAlign w:val="bottom"/>
          </w:tcPr>
          <w:p>
            <w:pPr>
              <w:spacing w:after="0"/>
              <w:rPr>
                <w:sz w:val="11"/>
                <w:szCs w:val="11"/>
                <w:color w:val="auto"/>
              </w:rPr>
            </w:pPr>
          </w:p>
        </w:tc>
        <w:tc>
          <w:tcPr>
            <w:tcW w:w="74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1480" w:type="dxa"/>
            <w:vAlign w:val="bottom"/>
            <w:gridSpan w:val="4"/>
          </w:tcPr>
          <w:p>
            <w:pPr>
              <w:ind w:left="60"/>
              <w:spacing w:after="0" w:line="128"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7"/>
              </w:rPr>
              <w:t>(Month/Day/Year)</w:t>
            </w:r>
          </w:p>
        </w:tc>
        <w:tc>
          <w:tcPr>
            <w:tcW w:w="112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if any</w:t>
            </w:r>
          </w:p>
        </w:tc>
        <w:tc>
          <w:tcPr>
            <w:tcW w:w="74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w w:val="98"/>
              </w:rPr>
              <w:t>Code (Instr.</w:t>
            </w:r>
          </w:p>
        </w:tc>
        <w:tc>
          <w:tcPr>
            <w:tcW w:w="900" w:type="dxa"/>
            <w:vAlign w:val="bottom"/>
            <w:gridSpan w:val="2"/>
          </w:tcPr>
          <w:p>
            <w:pPr>
              <w:ind w:left="120"/>
              <w:spacing w:after="0" w:line="128"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5"/>
              </w:rPr>
              <w:t>Underlying</w:t>
            </w: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(Instr. 3)</w:t>
            </w:r>
          </w:p>
        </w:tc>
        <w:tc>
          <w:tcPr>
            <w:tcW w:w="6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(Month/Day/Year)</w:t>
            </w:r>
          </w:p>
        </w:tc>
        <w:tc>
          <w:tcPr>
            <w:tcW w:w="74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8)</w:t>
            </w:r>
          </w:p>
        </w:tc>
        <w:tc>
          <w:tcPr>
            <w:tcW w:w="900" w:type="dxa"/>
            <w:vAlign w:val="bottom"/>
            <w:gridSpan w:val="2"/>
          </w:tcPr>
          <w:p>
            <w:pPr>
              <w:ind w:left="120"/>
              <w:spacing w:after="0" w:line="128"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4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w w:val="98"/>
              </w:rPr>
              <w:t>Derivative Security</w:t>
            </w:r>
          </w:p>
        </w:tc>
        <w:tc>
          <w:tcPr>
            <w:tcW w:w="80" w:type="dxa"/>
            <w:vAlign w:val="bottom"/>
          </w:tcPr>
          <w:p>
            <w:pPr>
              <w:spacing w:after="0"/>
              <w:rPr>
                <w:sz w:val="11"/>
                <w:szCs w:val="11"/>
                <w:color w:val="auto"/>
              </w:rPr>
            </w:pPr>
          </w:p>
        </w:tc>
        <w:tc>
          <w:tcPr>
            <w:tcW w:w="74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0"/>
              </w:rPr>
              <w:t>Derivative</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ind w:left="120"/>
              <w:spacing w:after="0" w:line="128"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4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ind w:left="120"/>
              <w:spacing w:after="0" w:line="128" w:lineRule="exact"/>
              <w:rPr>
                <w:sz w:val="20"/>
                <w:szCs w:val="20"/>
                <w:color w:val="auto"/>
              </w:rPr>
            </w:pPr>
            <w:r>
              <w:rPr>
                <w:rFonts w:ascii="Arial" w:cs="Arial" w:eastAsia="Arial" w:hAnsi="Arial"/>
                <w:sz w:val="12"/>
                <w:szCs w:val="12"/>
                <w:b w:val="1"/>
                <w:bCs w:val="1"/>
                <w:color w:val="auto"/>
              </w:rPr>
              <w:t>(A) or</w:t>
            </w: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ind w:left="120"/>
              <w:spacing w:after="0" w:line="128"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ind w:left="120"/>
              <w:spacing w:after="0" w:line="128"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00" w:type="dxa"/>
            <w:vAlign w:val="bottom"/>
            <w:gridSpan w:val="2"/>
          </w:tcPr>
          <w:p>
            <w:pPr>
              <w:ind w:left="120"/>
              <w:spacing w:after="0"/>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60" w:type="dxa"/>
            <w:vAlign w:val="bottom"/>
          </w:tcPr>
          <w:p>
            <w:pPr>
              <w:spacing w:after="0"/>
              <w:rPr>
                <w:sz w:val="20"/>
                <w:szCs w:val="20"/>
                <w:color w:val="auto"/>
              </w:rPr>
            </w:pPr>
            <w:r>
              <w:rPr>
                <w:rFonts w:ascii="Arial" w:cs="Arial" w:eastAsia="Arial" w:hAnsi="Arial"/>
                <w:sz w:val="12"/>
                <w:szCs w:val="12"/>
                <w:b w:val="1"/>
                <w:bCs w:val="1"/>
                <w:color w:val="auto"/>
                <w:w w:val="96"/>
              </w:rPr>
              <w:t>Amount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line="128"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line="128" w:lineRule="exact"/>
              <w:rPr>
                <w:sz w:val="20"/>
                <w:szCs w:val="20"/>
                <w:color w:val="auto"/>
              </w:rPr>
            </w:pPr>
            <w:r>
              <w:rPr>
                <w:rFonts w:ascii="Arial" w:cs="Arial" w:eastAsia="Arial" w:hAnsi="Arial"/>
                <w:sz w:val="12"/>
                <w:szCs w:val="12"/>
                <w:b w:val="1"/>
                <w:bCs w:val="1"/>
                <w:color w:val="auto"/>
                <w:w w:val="96"/>
              </w:rPr>
              <w:t>Number</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6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line="128"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460" w:type="dxa"/>
            <w:vAlign w:val="bottom"/>
          </w:tcPr>
          <w:p>
            <w:pPr>
              <w:spacing w:after="0" w:line="128"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540" w:type="dxa"/>
            <w:vAlign w:val="bottom"/>
          </w:tcPr>
          <w:p>
            <w:pPr>
              <w:ind w:left="120"/>
              <w:spacing w:after="0"/>
              <w:rPr>
                <w:sz w:val="20"/>
                <w:szCs w:val="20"/>
                <w:color w:val="auto"/>
              </w:rPr>
            </w:pPr>
            <w:r>
              <w:rPr>
                <w:rFonts w:ascii="Arial" w:cs="Arial" w:eastAsia="Arial" w:hAnsi="Arial"/>
                <w:sz w:val="12"/>
                <w:szCs w:val="12"/>
                <w:b w:val="1"/>
                <w:bCs w:val="1"/>
                <w:color w:val="auto"/>
              </w:rPr>
              <w:t>(A)</w:t>
            </w:r>
          </w:p>
        </w:tc>
        <w:tc>
          <w:tcPr>
            <w:tcW w:w="360" w:type="dxa"/>
            <w:vAlign w:val="bottom"/>
          </w:tcPr>
          <w:p>
            <w:pPr>
              <w:ind w:left="80"/>
              <w:spacing w:after="0"/>
              <w:rPr>
                <w:sz w:val="20"/>
                <w:szCs w:val="20"/>
                <w:color w:val="auto"/>
              </w:rPr>
            </w:pPr>
            <w:r>
              <w:rPr>
                <w:rFonts w:ascii="Arial" w:cs="Arial" w:eastAsia="Arial" w:hAnsi="Arial"/>
                <w:sz w:val="12"/>
                <w:szCs w:val="12"/>
                <w:b w:val="1"/>
                <w:bCs w:val="1"/>
                <w:color w:val="auto"/>
              </w:rPr>
              <w:t>(D)</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64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46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620" w:type="dxa"/>
            <w:vAlign w:val="bottom"/>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29.7</w:t>
            </w:r>
          </w:p>
        </w:tc>
        <w:tc>
          <w:tcPr>
            <w:tcW w:w="160" w:type="dxa"/>
            <w:vAlign w:val="bottom"/>
          </w:tcPr>
          <w:p>
            <w:pPr>
              <w:spacing w:after="0"/>
              <w:rPr>
                <w:sz w:val="17"/>
                <w:szCs w:val="17"/>
                <w:color w:val="auto"/>
              </w:rPr>
            </w:pPr>
          </w:p>
        </w:tc>
        <w:tc>
          <w:tcPr>
            <w:tcW w:w="1040" w:type="dxa"/>
            <w:vAlign w:val="bottom"/>
          </w:tcPr>
          <w:p>
            <w:pPr>
              <w:ind w:left="240"/>
              <w:spacing w:after="0"/>
              <w:rPr>
                <w:sz w:val="20"/>
                <w:szCs w:val="20"/>
                <w:color w:val="auto"/>
              </w:rPr>
            </w:pPr>
            <w:r>
              <w:rPr>
                <w:rFonts w:ascii="Times New Roman" w:cs="Times New Roman" w:eastAsia="Times New Roman" w:hAnsi="Times New Roman"/>
                <w:sz w:val="13"/>
                <w:szCs w:val="13"/>
                <w:color w:val="0000FF"/>
              </w:rPr>
              <w:t>06/23/2022</w:t>
            </w: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A</w:t>
            </w:r>
          </w:p>
        </w:tc>
        <w:tc>
          <w:tcPr>
            <w:tcW w:w="540" w:type="dxa"/>
            <w:vAlign w:val="bottom"/>
          </w:tcPr>
          <w:p>
            <w:pPr>
              <w:ind w:left="120"/>
              <w:spacing w:after="0"/>
              <w:rPr>
                <w:sz w:val="20"/>
                <w:szCs w:val="20"/>
                <w:color w:val="auto"/>
              </w:rPr>
            </w:pPr>
            <w:r>
              <w:rPr>
                <w:rFonts w:ascii="Times New Roman" w:cs="Times New Roman" w:eastAsia="Times New Roman" w:hAnsi="Times New Roman"/>
                <w:sz w:val="13"/>
                <w:szCs w:val="13"/>
                <w:color w:val="0000FF"/>
              </w:rPr>
              <w:t>10,000</w:t>
            </w:r>
          </w:p>
        </w:tc>
        <w:tc>
          <w:tcPr>
            <w:tcW w:w="360" w:type="dxa"/>
            <w:vAlign w:val="bottom"/>
          </w:tcPr>
          <w:p>
            <w:pPr>
              <w:spacing w:after="0"/>
              <w:rPr>
                <w:sz w:val="17"/>
                <w:szCs w:val="17"/>
                <w:color w:val="auto"/>
              </w:rPr>
            </w:pPr>
          </w:p>
        </w:tc>
        <w:tc>
          <w:tcPr>
            <w:tcW w:w="860" w:type="dxa"/>
            <w:vAlign w:val="bottom"/>
            <w:gridSpan w:val="2"/>
          </w:tcPr>
          <w:p>
            <w:pPr>
              <w:spacing w:after="0" w:line="205" w:lineRule="exact"/>
              <w:rPr>
                <w:sz w:val="20"/>
                <w:szCs w:val="20"/>
                <w:color w:val="auto"/>
              </w:rPr>
            </w:pPr>
            <w:r>
              <w:rPr>
                <w:rFonts w:ascii="Times New Roman" w:cs="Times New Roman" w:eastAsia="Times New Roman" w:hAnsi="Times New Roman"/>
                <w:sz w:val="13"/>
                <w:szCs w:val="13"/>
                <w:color w:val="0000FF"/>
              </w:rPr>
              <w:t>06/23/2022</w:t>
            </w:r>
            <w:r>
              <w:rPr>
                <w:rFonts w:ascii="Times New Roman" w:cs="Times New Roman" w:eastAsia="Times New Roman" w:hAnsi="Times New Roman"/>
                <w:sz w:val="21"/>
                <w:szCs w:val="21"/>
                <w:color w:val="008000"/>
                <w:vertAlign w:val="superscript"/>
              </w:rPr>
              <w:t>(1)</w:t>
            </w:r>
          </w:p>
        </w:tc>
        <w:tc>
          <w:tcPr>
            <w:tcW w:w="640" w:type="dxa"/>
            <w:vAlign w:val="bottom"/>
          </w:tcPr>
          <w:p>
            <w:pPr>
              <w:spacing w:after="0"/>
              <w:rPr>
                <w:sz w:val="20"/>
                <w:szCs w:val="20"/>
                <w:color w:val="auto"/>
              </w:rPr>
            </w:pPr>
            <w:r>
              <w:rPr>
                <w:rFonts w:ascii="Times New Roman" w:cs="Times New Roman" w:eastAsia="Times New Roman" w:hAnsi="Times New Roman"/>
                <w:sz w:val="13"/>
                <w:szCs w:val="13"/>
                <w:color w:val="0000FF"/>
              </w:rPr>
              <w:t>02/09/2031</w:t>
            </w:r>
          </w:p>
        </w:tc>
        <w:tc>
          <w:tcPr>
            <w:tcW w:w="68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460" w:type="dxa"/>
            <w:vAlign w:val="bottom"/>
          </w:tcPr>
          <w:p>
            <w:pPr>
              <w:spacing w:after="0"/>
              <w:rPr>
                <w:sz w:val="20"/>
                <w:szCs w:val="20"/>
                <w:color w:val="auto"/>
              </w:rPr>
            </w:pPr>
            <w:r>
              <w:rPr>
                <w:rFonts w:ascii="Times New Roman" w:cs="Times New Roman" w:eastAsia="Times New Roman" w:hAnsi="Times New Roman"/>
                <w:sz w:val="17"/>
                <w:szCs w:val="17"/>
                <w:color w:val="0000FF"/>
                <w:w w:val="94"/>
              </w:rPr>
              <w:t>10,000</w:t>
            </w:r>
          </w:p>
        </w:tc>
        <w:tc>
          <w:tcPr>
            <w:tcW w:w="820" w:type="dxa"/>
            <w:vAlign w:val="bottom"/>
            <w:gridSpan w:val="3"/>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w:t>
            </w:r>
          </w:p>
        </w:tc>
        <w:tc>
          <w:tcPr>
            <w:tcW w:w="860" w:type="dxa"/>
            <w:vAlign w:val="bottom"/>
            <w:gridSpan w:val="2"/>
          </w:tcPr>
          <w:p>
            <w:pPr>
              <w:ind w:left="160"/>
              <w:spacing w:after="0" w:line="205" w:lineRule="exact"/>
              <w:rPr>
                <w:sz w:val="20"/>
                <w:szCs w:val="20"/>
                <w:color w:val="auto"/>
              </w:rPr>
            </w:pPr>
            <w:r>
              <w:rPr>
                <w:rFonts w:ascii="Times New Roman" w:cs="Times New Roman" w:eastAsia="Times New Roman" w:hAnsi="Times New Roman"/>
                <w:sz w:val="13"/>
                <w:szCs w:val="13"/>
                <w:color w:val="0000FF"/>
              </w:rPr>
              <w:t>10,000</w:t>
            </w:r>
            <w:r>
              <w:rPr>
                <w:rFonts w:ascii="Times New Roman" w:cs="Times New Roman" w:eastAsia="Times New Roman" w:hAnsi="Times New Roman"/>
                <w:sz w:val="21"/>
                <w:szCs w:val="21"/>
                <w:color w:val="008000"/>
                <w:vertAlign w:val="superscript"/>
              </w:rPr>
              <w:t>(2)</w:t>
            </w: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680" w:type="dxa"/>
            <w:vAlign w:val="bottom"/>
            <w:gridSpan w:val="2"/>
          </w:tcPr>
          <w:p>
            <w:pPr>
              <w:ind w:left="60"/>
              <w:spacing w:after="0" w:line="91" w:lineRule="exact"/>
              <w:rPr>
                <w:sz w:val="20"/>
                <w:szCs w:val="20"/>
                <w:color w:val="auto"/>
              </w:rPr>
            </w:pPr>
            <w:r>
              <w:rPr>
                <w:rFonts w:ascii="Times New Roman" w:cs="Times New Roman" w:eastAsia="Times New Roman" w:hAnsi="Times New Roman"/>
                <w:sz w:val="10"/>
                <w:szCs w:val="10"/>
                <w:color w:val="0000FF"/>
              </w:rPr>
              <w:t>(right to</w:t>
            </w: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540" w:type="dxa"/>
            <w:vAlign w:val="bottom"/>
          </w:tcPr>
          <w:p>
            <w:pPr>
              <w:spacing w:after="0"/>
              <w:rPr>
                <w:sz w:val="7"/>
                <w:szCs w:val="7"/>
                <w:color w:val="auto"/>
              </w:rPr>
            </w:pPr>
          </w:p>
        </w:tc>
        <w:tc>
          <w:tcPr>
            <w:tcW w:w="360" w:type="dxa"/>
            <w:vAlign w:val="bottom"/>
          </w:tcPr>
          <w:p>
            <w:pPr>
              <w:spacing w:after="0"/>
              <w:rPr>
                <w:sz w:val="7"/>
                <w:szCs w:val="7"/>
                <w:color w:val="auto"/>
              </w:rPr>
            </w:pPr>
          </w:p>
        </w:tc>
        <w:tc>
          <w:tcPr>
            <w:tcW w:w="140" w:type="dxa"/>
            <w:vAlign w:val="bottom"/>
          </w:tcPr>
          <w:p>
            <w:pPr>
              <w:spacing w:after="0"/>
              <w:rPr>
                <w:sz w:val="7"/>
                <w:szCs w:val="7"/>
                <w:color w:val="auto"/>
              </w:rPr>
            </w:pPr>
          </w:p>
        </w:tc>
        <w:tc>
          <w:tcPr>
            <w:tcW w:w="720" w:type="dxa"/>
            <w:vAlign w:val="bottom"/>
          </w:tcPr>
          <w:p>
            <w:pPr>
              <w:spacing w:after="0"/>
              <w:rPr>
                <w:sz w:val="7"/>
                <w:szCs w:val="7"/>
                <w:color w:val="auto"/>
              </w:rPr>
            </w:pPr>
          </w:p>
        </w:tc>
        <w:tc>
          <w:tcPr>
            <w:tcW w:w="640" w:type="dxa"/>
            <w:vAlign w:val="bottom"/>
          </w:tcPr>
          <w:p>
            <w:pPr>
              <w:spacing w:after="0"/>
              <w:rPr>
                <w:sz w:val="7"/>
                <w:szCs w:val="7"/>
                <w:color w:val="auto"/>
              </w:rPr>
            </w:pPr>
          </w:p>
        </w:tc>
        <w:tc>
          <w:tcPr>
            <w:tcW w:w="680" w:type="dxa"/>
            <w:vAlign w:val="bottom"/>
          </w:tcPr>
          <w:p>
            <w:pPr>
              <w:ind w:left="160"/>
              <w:spacing w:after="0" w:line="91" w:lineRule="exact"/>
              <w:rPr>
                <w:sz w:val="20"/>
                <w:szCs w:val="20"/>
                <w:color w:val="auto"/>
              </w:rPr>
            </w:pPr>
            <w:r>
              <w:rPr>
                <w:rFonts w:ascii="Times New Roman" w:cs="Times New Roman" w:eastAsia="Times New Roman" w:hAnsi="Times New Roman"/>
                <w:sz w:val="10"/>
                <w:szCs w:val="10"/>
                <w:color w:val="0000FF"/>
              </w:rPr>
              <w:t>Stock</w:t>
            </w:r>
          </w:p>
        </w:tc>
        <w:tc>
          <w:tcPr>
            <w:tcW w:w="46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3" w:lineRule="exact"/>
        <w:rPr>
          <w:sz w:val="24"/>
          <w:szCs w:val="24"/>
          <w:color w:val="auto"/>
        </w:rPr>
      </w:pPr>
    </w:p>
    <w:p>
      <w:pPr>
        <w:ind w:left="40" w:right="160" w:firstLine="1"/>
        <w:spacing w:after="0" w:line="253"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February 10, 2021, the reporting person was granted a performance-based option to purchase 10,000 shares of the Issuer's common stock, subject to the achievement of certain corporate performance criteria and the reporting person's continued service to the Issuer upon achievement thereof. The performance criteria were achieved on the date in Column 3, resulting in the vesting of the entire award.</w:t>
      </w:r>
    </w:p>
    <w:p>
      <w:pPr>
        <w:spacing w:after="0" w:line="18" w:lineRule="exact"/>
        <w:rPr>
          <w:rFonts w:ascii="Times New Roman" w:cs="Times New Roman" w:eastAsia="Times New Roman" w:hAnsi="Times New Roman"/>
          <w:sz w:val="13"/>
          <w:szCs w:val="13"/>
          <w:color w:val="008000"/>
        </w:rPr>
      </w:pPr>
    </w:p>
    <w:p>
      <w:pPr>
        <w:ind w:left="40" w:right="300" w:firstLine="1"/>
        <w:spacing w:after="0" w:line="253"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 addition to the remaining options to purchase 10,000 shares of common stock as set forth in Table II above, the Reporting Person also holds (i) additional options to purchase up to an aggregate of 205,000 shares of common stock, which options vest according to their terms, and (ii) 1,751 shares of common stock held directly.</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89" w:lineRule="exact"/>
        <w:rPr>
          <w:sz w:val="24"/>
          <w:szCs w:val="24"/>
          <w:color w:val="auto"/>
        </w:rPr>
      </w:pPr>
    </w:p>
    <w:tbl>
      <w:tblPr>
        <w:tblLayout w:type="fixed"/>
        <w:tblInd w:w="660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6"/>
              </w:rPr>
              <w:t>/s/ Eric Loumeau, Attorney-in-</w:t>
            </w:r>
          </w:p>
        </w:tc>
        <w:tc>
          <w:tcPr>
            <w:tcW w:w="60" w:type="dxa"/>
            <w:vAlign w:val="bottom"/>
          </w:tcPr>
          <w:p>
            <w:pPr>
              <w:spacing w:after="0"/>
              <w:rPr>
                <w:sz w:val="18"/>
                <w:szCs w:val="18"/>
                <w:color w:val="auto"/>
              </w:rPr>
            </w:pPr>
          </w:p>
        </w:tc>
        <w:tc>
          <w:tcPr>
            <w:tcW w:w="84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w w:val="95"/>
              </w:rPr>
              <w:t>06/27/2022</w:t>
            </w:r>
          </w:p>
        </w:tc>
        <w:tc>
          <w:tcPr>
            <w:tcW w:w="0" w:type="dxa"/>
            <w:vAlign w:val="bottom"/>
          </w:tcPr>
          <w:p>
            <w:pPr>
              <w:spacing w:after="0"/>
              <w:rPr>
                <w:sz w:val="1"/>
                <w:szCs w:val="1"/>
                <w:color w:val="auto"/>
              </w:rPr>
            </w:pPr>
          </w:p>
        </w:tc>
      </w:tr>
      <w:tr>
        <w:trPr>
          <w:trHeight w:val="83"/>
        </w:trPr>
        <w:tc>
          <w:tcPr>
            <w:tcW w:w="280" w:type="dxa"/>
            <w:vAlign w:val="bottom"/>
            <w:vMerge w:val="restart"/>
          </w:tcPr>
          <w:p>
            <w:pPr>
              <w:spacing w:after="0" w:line="185" w:lineRule="exact"/>
              <w:rPr>
                <w:sz w:val="20"/>
                <w:szCs w:val="20"/>
                <w:color w:val="auto"/>
              </w:rPr>
            </w:pPr>
            <w:r>
              <w:rPr>
                <w:rFonts w:ascii="Times New Roman" w:cs="Times New Roman" w:eastAsia="Times New Roman" w:hAnsi="Times New Roman"/>
                <w:sz w:val="17"/>
                <w:szCs w:val="17"/>
                <w:color w:val="0000FF"/>
                <w:w w:val="88"/>
              </w:rPr>
              <w:t>Fact</w:t>
            </w:r>
          </w:p>
        </w:tc>
        <w:tc>
          <w:tcPr>
            <w:tcW w:w="1840" w:type="dxa"/>
            <w:vAlign w:val="bottom"/>
            <w:gridSpan w:val="2"/>
            <w:vMerge w:val="restart"/>
          </w:tcPr>
          <w:p>
            <w:pPr>
              <w:spacing w:after="0"/>
              <w:rPr>
                <w:sz w:val="7"/>
                <w:szCs w:val="7"/>
                <w:color w:val="auto"/>
              </w:rPr>
            </w:pPr>
          </w:p>
        </w:tc>
        <w:tc>
          <w:tcPr>
            <w:tcW w:w="8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80" w:type="dxa"/>
            <w:vAlign w:val="bottom"/>
            <w:tcBorders>
              <w:bottom w:val="single" w:sz="8" w:color="auto"/>
            </w:tcBorders>
            <w:vMerge w:val="continue"/>
          </w:tcPr>
          <w:p>
            <w:pPr>
              <w:spacing w:after="0"/>
              <w:rPr>
                <w:sz w:val="7"/>
                <w:szCs w:val="7"/>
                <w:color w:val="auto"/>
              </w:rPr>
            </w:pPr>
          </w:p>
        </w:tc>
        <w:tc>
          <w:tcPr>
            <w:tcW w:w="184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4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3"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3" w:lineRule="exact"/>
        <w:rPr>
          <w:sz w:val="24"/>
          <w:szCs w:val="24"/>
          <w:color w:val="auto"/>
        </w:rPr>
      </w:pPr>
    </w:p>
    <w:p>
      <w:pPr>
        <w:jc w:val="both"/>
        <w:ind w:left="40" w:right="3640" w:firstLine="1"/>
        <w:spacing w:after="0" w:line="334" w:lineRule="auto"/>
        <w:tabs>
          <w:tab w:leader="none" w:pos="17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711462" TargetMode="External"/><Relationship Id="rId13" Type="http://schemas.openxmlformats.org/officeDocument/2006/relationships/hyperlink" Target="http://www.sec.gov/cgi-bin/browse-edgar?action=getcompany&amp;CIK=000137005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2022-06-27T20:15:13Z</dcterms:created>
  <dcterms:modified xsi:type="dcterms:W3CDTF">2022-06-27T20:15:13Z</dcterms:modified>
</cp:coreProperties>
</file>