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1,880,093.00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1,900,844.00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1,900,844.00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1900844</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6.2 %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1880093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1900844</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ANAPTYSBIO INC. No one person's interest in the common stock of ANAPTYSBIO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2025-04-17T08:41:50Z</dcterms:created>
  <dcterms:modified xsi:type="dcterms:W3CDTF">2025-04-17T08:41:50Z</dcterms:modified>
</cp:coreProperties>
</file>