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24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24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5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5"/>
                </w:rPr>
                <w:t>Schmid John P.</w:t>
              </w:r>
            </w:hyperlink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ANAPTYSBIO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ANAB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ANAPTYSBIO, INC.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02/24/2017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10421 PACIFIC CENTER COURT, SUITE 200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92121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24.6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02/24/2017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02/23/2017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stock option vests and becomes fully exercisable on February 24, 2018.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John P. Schmid by Dominic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6350</wp:posOffset>
            </wp:positionV>
            <wp:extent cx="136525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Piscitelli,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11868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68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02/28/2017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6350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36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78916" TargetMode="External"/><Relationship Id="rId13" Type="http://schemas.openxmlformats.org/officeDocument/2006/relationships/hyperlink" Target="http://www.sec.gov/cgi-bin/browse-edgar?action=getcompany&amp;CIK=00013700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2019-12-04T01:24:34Z</dcterms:created>
  <dcterms:modified xsi:type="dcterms:W3CDTF">2019-12-04T01:24:34Z</dcterms:modified>
</cp:coreProperties>
</file>