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888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883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Orwin John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10770 WATERIDGE CIRCLE, SUITE 210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ANAPTYSBIO,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ANAB</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1840" w:type="dxa"/>
            <w:vAlign w:val="bottom"/>
            <w:gridSpan w:val="3"/>
          </w:tcPr>
          <w:p>
            <w:pPr>
              <w:ind w:left="80"/>
              <w:spacing w:after="0"/>
              <w:rPr>
                <w:sz w:val="20"/>
                <w:szCs w:val="20"/>
                <w:color w:val="auto"/>
              </w:rPr>
            </w:pPr>
            <w:r>
              <w:rPr>
                <w:rFonts w:ascii="Arial" w:cs="Arial" w:eastAsia="Arial" w:hAnsi="Arial"/>
                <w:sz w:val="17"/>
                <w:szCs w:val="17"/>
                <w:color w:val="0000FF"/>
              </w:rPr>
              <w:t>09/15/2023</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19.5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09/15/2023</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2"/>
              </w:rPr>
              <w:t>3,311</w:t>
            </w: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09/14/2033</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3,311</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5"/>
              </w:rPr>
              <w:t>3,311</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19.5</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09/15/2023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jc w:val="center"/>
              <w:spacing w:after="0"/>
              <w:rPr>
                <w:sz w:val="20"/>
                <w:szCs w:val="20"/>
                <w:color w:val="auto"/>
              </w:rPr>
            </w:pPr>
            <w:r>
              <w:rPr>
                <w:rFonts w:ascii="Arial" w:cs="Arial" w:eastAsia="Arial" w:hAnsi="Arial"/>
                <w:sz w:val="13"/>
                <w:szCs w:val="13"/>
                <w:color w:val="0000FF"/>
                <w:w w:val="85"/>
              </w:rPr>
              <w:t>10,600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09/14/2033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11"/>
              <w:spacing w:after="0" w:line="189" w:lineRule="exact"/>
              <w:rPr>
                <w:sz w:val="20"/>
                <w:szCs w:val="20"/>
                <w:color w:val="auto"/>
              </w:rPr>
            </w:pPr>
            <w:r>
              <w:rPr>
                <w:rFonts w:ascii="Arial" w:cs="Arial" w:eastAsia="Arial" w:hAnsi="Arial"/>
                <w:sz w:val="17"/>
                <w:szCs w:val="17"/>
                <w:color w:val="0000FF"/>
                <w:w w:val="88"/>
              </w:rPr>
              <w:t>10,600</w:t>
            </w: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10,600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09/15/2023</w:t>
            </w:r>
          </w:p>
        </w:tc>
        <w:tc>
          <w:tcPr>
            <w:tcW w:w="1100" w:type="dxa"/>
            <w:vAlign w:val="bottom"/>
          </w:tcPr>
          <w:p>
            <w:pPr>
              <w:spacing w:after="0"/>
              <w:rPr>
                <w:sz w:val="16"/>
                <w:szCs w:val="16"/>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2"/>
              </w:rPr>
              <w:t>2,035</w:t>
            </w:r>
          </w:p>
        </w:tc>
        <w:tc>
          <w:tcPr>
            <w:tcW w:w="28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1"/>
              <w:spacing w:after="0"/>
              <w:rPr>
                <w:sz w:val="20"/>
                <w:szCs w:val="20"/>
                <w:color w:val="auto"/>
              </w:rPr>
            </w:pPr>
            <w:r>
              <w:rPr>
                <w:rFonts w:ascii="Arial" w:cs="Arial" w:eastAsia="Arial" w:hAnsi="Arial"/>
                <w:sz w:val="17"/>
                <w:szCs w:val="17"/>
                <w:color w:val="0000FF"/>
                <w:w w:val="89"/>
              </w:rPr>
              <w:t>2,035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2"/>
              </w:rPr>
              <w:t>2,035</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09/15/2023</w:t>
            </w:r>
          </w:p>
        </w:tc>
        <w:tc>
          <w:tcPr>
            <w:tcW w:w="1100" w:type="dxa"/>
            <w:vAlign w:val="bottom"/>
          </w:tcPr>
          <w:p>
            <w:pPr>
              <w:spacing w:after="0"/>
              <w:rPr>
                <w:sz w:val="16"/>
                <w:szCs w:val="16"/>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2"/>
              </w:rPr>
              <w:t>3,900</w:t>
            </w:r>
          </w:p>
        </w:tc>
        <w:tc>
          <w:tcPr>
            <w:tcW w:w="28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1"/>
              <w:spacing w:after="0"/>
              <w:rPr>
                <w:sz w:val="20"/>
                <w:szCs w:val="20"/>
                <w:color w:val="auto"/>
              </w:rPr>
            </w:pPr>
            <w:r>
              <w:rPr>
                <w:rFonts w:ascii="Arial" w:cs="Arial" w:eastAsia="Arial" w:hAnsi="Arial"/>
                <w:sz w:val="17"/>
                <w:szCs w:val="17"/>
                <w:color w:val="0000FF"/>
                <w:w w:val="89"/>
              </w:rPr>
              <w:t>3,900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2"/>
              </w:rPr>
              <w:t>3,900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vests as of 1/4 of the total shares monthly beginning on October 6, 2023 and each month thereafter until fully vested on January 6, 2024, subject to the Reporting Person's provision of service to the Issuer on each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vests as of 1/36 of the total shares monthly beginning on October 15, 2023 until fully vested, subject to the Reporting Person's provision of service to the Issuer on each vesting date.</w:t>
      </w:r>
    </w:p>
    <w:p>
      <w:pPr>
        <w:spacing w:after="0" w:line="55"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award ("RSU") represents a contingent right to receive 1 share of the Issuer's Common Stock upon settlement for no consideration.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vests as to 100% of the total RSUs on the date of the Issuer's 2024 annual meeting of shareholders, subject to the Reporting Person's provision of service to the Issuer on each vesting date.</w:t>
      </w:r>
    </w:p>
    <w:p>
      <w:pPr>
        <w:spacing w:after="0" w:line="55" w:lineRule="exact"/>
        <w:rPr>
          <w:rFonts w:ascii="Arial" w:cs="Arial" w:eastAsia="Arial" w:hAnsi="Arial"/>
          <w:sz w:val="12"/>
          <w:szCs w:val="12"/>
          <w:color w:val="008000"/>
        </w:rPr>
      </w:pPr>
    </w:p>
    <w:p>
      <w:pPr>
        <w:ind w:left="40" w:right="2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RSUs shall vest as to 1/3 of the total shares on September 15, 2024, and thereafter vests as to 1/3 of the total RSUs on September 15, 2025; and as to 1/3 of the total RSUs on September 15, 2026, subject to the provision of services to the Company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Eric Loumeau, Attorney-in-</w:t>
      </w:r>
      <w:r>
        <w:rPr>
          <w:sz w:val="20"/>
          <w:szCs w:val="20"/>
          <w:color w:val="auto"/>
        </w:rPr>
        <w:tab/>
      </w:r>
      <w:r>
        <w:rPr>
          <w:rFonts w:ascii="Arial" w:cs="Arial" w:eastAsia="Arial" w:hAnsi="Arial"/>
          <w:sz w:val="22"/>
          <w:szCs w:val="22"/>
          <w:color w:val="0000FF"/>
          <w:vertAlign w:val="subscript"/>
        </w:rPr>
        <w:t>09/18/2023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77384"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2023-09-18T17:17:49Z</dcterms:created>
  <dcterms:modified xsi:type="dcterms:W3CDTF">2023-09-18T17:17:49Z</dcterms:modified>
</cp:coreProperties>
</file>