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2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2"/>
                </w:rPr>
                <w:t>Marquet Magda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ANAPTYSBIO, INC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10421 PACIFIC CENTER COURT, SUITE 200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29.7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02/09/2031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stock option vests as of 1/12 of the total shares monthly beginning on March 10, 2021 until fully vested, subject to the Reporting Person's provision of service to the Issuer on each vesting date.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02/12/2021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-15240</wp:posOffset>
            </wp:positionV>
            <wp:extent cx="13182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31486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2021-02-12T20:42:15Z</dcterms:created>
  <dcterms:modified xsi:type="dcterms:W3CDTF">2021-02-12T20:42:15Z</dcterms:modified>
</cp:coreProperties>
</file>